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7E" w:rsidRDefault="00CA5531" w:rsidP="00186379">
      <w:pPr>
        <w:pStyle w:val="Sangradetextonormal"/>
        <w:tabs>
          <w:tab w:val="left" w:pos="9090"/>
        </w:tabs>
        <w:spacing w:before="120" w:after="0"/>
        <w:ind w:left="0"/>
        <w:jc w:val="both"/>
        <w:rPr>
          <w:rFonts w:ascii="AkzidenzGroteskBQ-Bold" w:eastAsiaTheme="minorHAnsi" w:hAnsi="AkzidenzGroteskBQ-Bold" w:cs="AkzidenzGroteskBQ-Bold"/>
          <w:b/>
          <w:bCs/>
          <w:color w:val="C10419"/>
          <w:sz w:val="22"/>
          <w:szCs w:val="22"/>
          <w:lang w:val="es-AR" w:eastAsia="en-US"/>
        </w:rPr>
      </w:pPr>
      <w:r>
        <w:rPr>
          <w:rFonts w:ascii="AkzidenzGroteskBQ-Bold" w:eastAsiaTheme="minorHAnsi" w:hAnsi="AkzidenzGroteskBQ-Bold" w:cs="AkzidenzGroteskBQ-Bold"/>
          <w:b/>
          <w:bCs/>
          <w:color w:val="C10419"/>
          <w:sz w:val="22"/>
          <w:szCs w:val="22"/>
          <w:lang w:val="es-AR" w:eastAsia="en-US"/>
        </w:rPr>
        <w:t>Apoyos de la Provincia de Santa Fe</w:t>
      </w:r>
    </w:p>
    <w:p w:rsidR="00496323" w:rsidRDefault="00496323" w:rsidP="00496323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>El Ministerio de la Producción de la Provincia de Santa Fue</w:t>
      </w: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>subsidiará, dentro de las posibilidades de su presupuesto,</w:t>
      </w: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>con el monto de U$S 1.000 a todas las empresas que asistan</w:t>
      </w: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>a ferias o realicen misiones de ventas al exterior cuando</w:t>
      </w: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>figuren en el programa de actividades de la provincia. A los</w:t>
      </w: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>consorcios y grupos de exportadores se le asignará a cada</w:t>
      </w: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>uno, para cada evento, el subsidio para dos representantes</w:t>
      </w: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>de empresas (el coordinador será considerado como un representante).</w:t>
      </w:r>
    </w:p>
    <w:p w:rsidR="00496323" w:rsidRDefault="00496323" w:rsidP="00496323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>El subsidio será pagado en la mayoría de los</w:t>
      </w: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>casos luego de ocurrido el evento.</w:t>
      </w:r>
    </w:p>
    <w:p w:rsidR="003811A8" w:rsidRDefault="00496323" w:rsidP="00496323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 xml:space="preserve">Cuando la provincia subsidie a </w:t>
      </w:r>
      <w:proofErr w:type="spellStart"/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>PyMEs</w:t>
      </w:r>
      <w:proofErr w:type="spellEnd"/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 xml:space="preserve"> para asistir a ferias lo</w:t>
      </w: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>hará otorgando el uso de “puestos” en lugar de “stands”. La</w:t>
      </w: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>provincia dará a cada grupo entre $ 10.000 y $ 15.000 para</w:t>
      </w: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>atender gastos en ferias y/o misiones comerciales. Estos apoyos</w:t>
      </w: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>deben gestionarse a través del CFI y se otorgará a través</w:t>
      </w: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>de Cámaras, reservando a estas un porcentaje por administración</w:t>
      </w: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>de esos fondos.</w:t>
      </w:r>
    </w:p>
    <w:p w:rsidR="00C65633" w:rsidRDefault="00526594" w:rsidP="00496323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AF986" wp14:editId="4AF367DD">
                <wp:simplePos x="0" y="0"/>
                <wp:positionH relativeFrom="column">
                  <wp:posOffset>-15875</wp:posOffset>
                </wp:positionH>
                <wp:positionV relativeFrom="paragraph">
                  <wp:posOffset>151765</wp:posOffset>
                </wp:positionV>
                <wp:extent cx="2536190" cy="1403985"/>
                <wp:effectExtent l="0" t="0" r="16510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633" w:rsidRPr="00404166" w:rsidRDefault="00C6563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2659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Contacto</w:t>
                            </w:r>
                            <w:r w:rsidRPr="004041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404166" w:rsidRPr="00404166" w:rsidRDefault="0040416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04166" w:rsidRPr="00526594" w:rsidRDefault="0040416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2659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Dirección General de Comercio Exterior</w:t>
                            </w:r>
                            <w:r w:rsidRPr="0052659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Tel: 0342-450-5348 / 5397 / 5399</w:t>
                            </w:r>
                            <w:r w:rsidRPr="0052659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E-mail: </w:t>
                            </w:r>
                            <w:hyperlink r:id="rId5" w:history="1">
                              <w:r w:rsidRPr="00526594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dcomex@santafe.gob.ar</w:t>
                              </w:r>
                            </w:hyperlink>
                            <w:r w:rsidRPr="0052659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/  </w:t>
                            </w:r>
                            <w:hyperlink r:id="rId6" w:history="1">
                              <w:r w:rsidRPr="00526594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subcex@santafe.gob.ar</w:t>
                              </w:r>
                            </w:hyperlink>
                          </w:p>
                          <w:p w:rsidR="00404166" w:rsidRDefault="0040416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2659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Web: </w:t>
                            </w:r>
                            <w:hyperlink r:id="rId7" w:history="1">
                              <w:r w:rsidR="00526594" w:rsidRPr="00526594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www.santafe.gov.ar</w:t>
                              </w:r>
                            </w:hyperlink>
                            <w:r w:rsidR="0052659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25pt;margin-top:11.95pt;width:199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">
                <v:textbox style="mso-fit-shape-to-text:t">
                  <w:txbxContent>
                    <w:p w:rsidR="00C65633" w:rsidRPr="00404166" w:rsidRDefault="00C6563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26594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Contacto</w:t>
                      </w:r>
                      <w:r w:rsidRPr="0040416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404166" w:rsidRPr="00404166" w:rsidRDefault="0040416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04166" w:rsidRPr="00526594" w:rsidRDefault="0040416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2659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Dirección General de Comercio Exterior</w:t>
                      </w:r>
                      <w:r w:rsidRPr="0052659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Tel: 0342-450-5348 / 5397 / 5399</w:t>
                      </w:r>
                      <w:r w:rsidRPr="0052659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E-mail: </w:t>
                      </w:r>
                      <w:hyperlink r:id="rId8" w:history="1">
                        <w:r w:rsidRPr="00526594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dcomex@santafe.gob.ar</w:t>
                        </w:r>
                      </w:hyperlink>
                      <w:r w:rsidRPr="0052659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/  </w:t>
                      </w:r>
                      <w:hyperlink r:id="rId9" w:history="1">
                        <w:r w:rsidRPr="00526594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subcex@santafe.gob.ar</w:t>
                        </w:r>
                      </w:hyperlink>
                    </w:p>
                    <w:p w:rsidR="00404166" w:rsidRDefault="0040416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52659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Web: </w:t>
                      </w:r>
                      <w:hyperlink r:id="rId10" w:history="1">
                        <w:r w:rsidR="00526594" w:rsidRPr="00526594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  <w:t>www.santafe.gov.ar</w:t>
                        </w:r>
                      </w:hyperlink>
                      <w:r w:rsidR="0052659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65633" w:rsidRDefault="00C65633" w:rsidP="00496323">
      <w:pPr>
        <w:autoSpaceDE w:val="0"/>
        <w:autoSpaceDN w:val="0"/>
        <w:adjustRightInd w:val="0"/>
        <w:spacing w:before="120"/>
        <w:jc w:val="both"/>
      </w:pPr>
    </w:p>
    <w:p w:rsidR="00F16C7E" w:rsidRPr="00994C9D" w:rsidRDefault="00F16C7E" w:rsidP="003811A8">
      <w:pPr>
        <w:spacing w:before="120"/>
        <w:jc w:val="both"/>
        <w:rPr>
          <w:color w:val="FF0000"/>
        </w:rPr>
      </w:pPr>
      <w:bookmarkStart w:id="0" w:name="_GoBack"/>
      <w:bookmarkEnd w:id="0"/>
    </w:p>
    <w:sectPr w:rsidR="00F16C7E" w:rsidRPr="00994C9D" w:rsidSect="00B562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Q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37"/>
    <w:rsid w:val="000040C3"/>
    <w:rsid w:val="00020F46"/>
    <w:rsid w:val="00050AF6"/>
    <w:rsid w:val="00056646"/>
    <w:rsid w:val="000E303E"/>
    <w:rsid w:val="001560E1"/>
    <w:rsid w:val="00186379"/>
    <w:rsid w:val="0023463B"/>
    <w:rsid w:val="002A04FF"/>
    <w:rsid w:val="0036433B"/>
    <w:rsid w:val="003811A8"/>
    <w:rsid w:val="00404166"/>
    <w:rsid w:val="00466640"/>
    <w:rsid w:val="00496323"/>
    <w:rsid w:val="004B3679"/>
    <w:rsid w:val="00514D5F"/>
    <w:rsid w:val="00526594"/>
    <w:rsid w:val="00554611"/>
    <w:rsid w:val="00682B24"/>
    <w:rsid w:val="00742A97"/>
    <w:rsid w:val="00794028"/>
    <w:rsid w:val="008451D0"/>
    <w:rsid w:val="00856868"/>
    <w:rsid w:val="008B7889"/>
    <w:rsid w:val="008E6337"/>
    <w:rsid w:val="009053FE"/>
    <w:rsid w:val="00932D97"/>
    <w:rsid w:val="00975627"/>
    <w:rsid w:val="00994C9D"/>
    <w:rsid w:val="00A368CF"/>
    <w:rsid w:val="00A8192B"/>
    <w:rsid w:val="00AB61E6"/>
    <w:rsid w:val="00AF1D69"/>
    <w:rsid w:val="00B42EB7"/>
    <w:rsid w:val="00B5623F"/>
    <w:rsid w:val="00B8355B"/>
    <w:rsid w:val="00B85723"/>
    <w:rsid w:val="00BC59F6"/>
    <w:rsid w:val="00BD2BB0"/>
    <w:rsid w:val="00C65633"/>
    <w:rsid w:val="00C80479"/>
    <w:rsid w:val="00CA5531"/>
    <w:rsid w:val="00D90BB8"/>
    <w:rsid w:val="00DD1D7F"/>
    <w:rsid w:val="00EE7081"/>
    <w:rsid w:val="00F16C7E"/>
    <w:rsid w:val="00F2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3B"/>
    <w:pPr>
      <w:spacing w:before="0"/>
      <w:ind w:firstLine="0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unhideWhenUsed/>
    <w:rsid w:val="0023463B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3463B"/>
    <w:rPr>
      <w:rFonts w:eastAsia="Times New Roman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A368C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6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633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C65633"/>
  </w:style>
  <w:style w:type="paragraph" w:styleId="NormalWeb">
    <w:name w:val="Normal (Web)"/>
    <w:basedOn w:val="Normal"/>
    <w:uiPriority w:val="99"/>
    <w:semiHidden/>
    <w:unhideWhenUsed/>
    <w:rsid w:val="00404166"/>
    <w:pPr>
      <w:spacing w:before="100" w:beforeAutospacing="1" w:after="100" w:afterAutospacing="1"/>
    </w:pPr>
    <w:rPr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404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3B"/>
    <w:pPr>
      <w:spacing w:before="0"/>
      <w:ind w:firstLine="0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unhideWhenUsed/>
    <w:rsid w:val="0023463B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3463B"/>
    <w:rPr>
      <w:rFonts w:eastAsia="Times New Roman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A368C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6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633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C65633"/>
  </w:style>
  <w:style w:type="paragraph" w:styleId="NormalWeb">
    <w:name w:val="Normal (Web)"/>
    <w:basedOn w:val="Normal"/>
    <w:uiPriority w:val="99"/>
    <w:semiHidden/>
    <w:unhideWhenUsed/>
    <w:rsid w:val="00404166"/>
    <w:pPr>
      <w:spacing w:before="100" w:beforeAutospacing="1" w:after="100" w:afterAutospacing="1"/>
    </w:pPr>
    <w:rPr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404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omex@santafe.gob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tafe.gov.a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bcex@santafe.gob.a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comex@santafe.gob.ar" TargetMode="External"/><Relationship Id="rId10" Type="http://schemas.openxmlformats.org/officeDocument/2006/relationships/hyperlink" Target="http://www.santafe.gov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bcex@santafe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Elvio Baldinelli</dc:creator>
  <cp:lastModifiedBy>Mariela Sosa</cp:lastModifiedBy>
  <cp:revision>2</cp:revision>
  <dcterms:created xsi:type="dcterms:W3CDTF">2014-07-15T20:12:00Z</dcterms:created>
  <dcterms:modified xsi:type="dcterms:W3CDTF">2014-07-15T20:12:00Z</dcterms:modified>
</cp:coreProperties>
</file>